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D7" w:rsidRPr="009647F6" w:rsidRDefault="009647F6" w:rsidP="009647F6">
      <w:pPr>
        <w:pStyle w:val="a4"/>
        <w:jc w:val="center"/>
        <w:rPr>
          <w:b/>
          <w:color w:val="000000" w:themeColor="text1"/>
        </w:rPr>
      </w:pPr>
      <w:r w:rsidRPr="009647F6">
        <w:rPr>
          <w:b/>
          <w:color w:val="000000" w:themeColor="text1"/>
        </w:rPr>
        <w:t>Как пользователю сервиса «Личный кабинет налогоплательщика для физических лиц» на официальном сайте Федеральной налоговой службы (</w:t>
      </w:r>
      <w:hyperlink r:id="rId6" w:history="1">
        <w:r w:rsidRPr="009647F6">
          <w:rPr>
            <w:rStyle w:val="a7"/>
            <w:b/>
            <w:color w:val="000000" w:themeColor="text1"/>
            <w:u w:val="none"/>
            <w:lang w:val="en-US"/>
          </w:rPr>
          <w:t>www</w:t>
        </w:r>
        <w:r w:rsidRPr="009647F6">
          <w:rPr>
            <w:rStyle w:val="a7"/>
            <w:b/>
            <w:color w:val="000000" w:themeColor="text1"/>
            <w:u w:val="none"/>
          </w:rPr>
          <w:t>.</w:t>
        </w:r>
        <w:proofErr w:type="spellStart"/>
        <w:r w:rsidRPr="009647F6">
          <w:rPr>
            <w:rStyle w:val="a7"/>
            <w:b/>
            <w:color w:val="000000" w:themeColor="text1"/>
            <w:u w:val="none"/>
            <w:lang w:val="en-US"/>
          </w:rPr>
          <w:t>nalog</w:t>
        </w:r>
        <w:proofErr w:type="spellEnd"/>
        <w:r w:rsidRPr="009647F6">
          <w:rPr>
            <w:rStyle w:val="a7"/>
            <w:b/>
            <w:color w:val="000000" w:themeColor="text1"/>
            <w:u w:val="none"/>
          </w:rPr>
          <w:t>.</w:t>
        </w:r>
        <w:proofErr w:type="spellStart"/>
        <w:r w:rsidRPr="009647F6">
          <w:rPr>
            <w:rStyle w:val="a7"/>
            <w:b/>
            <w:color w:val="000000" w:themeColor="text1"/>
            <w:u w:val="none"/>
            <w:lang w:val="en-US"/>
          </w:rPr>
          <w:t>gov</w:t>
        </w:r>
        <w:proofErr w:type="spellEnd"/>
        <w:r w:rsidRPr="009647F6">
          <w:rPr>
            <w:rStyle w:val="a7"/>
            <w:b/>
            <w:color w:val="000000" w:themeColor="text1"/>
            <w:u w:val="none"/>
          </w:rPr>
          <w:t>.</w:t>
        </w:r>
        <w:proofErr w:type="spellStart"/>
        <w:r w:rsidRPr="009647F6">
          <w:rPr>
            <w:rStyle w:val="a7"/>
            <w:b/>
            <w:color w:val="000000" w:themeColor="text1"/>
            <w:u w:val="none"/>
          </w:rPr>
          <w:t>ru</w:t>
        </w:r>
        <w:proofErr w:type="spellEnd"/>
      </w:hyperlink>
      <w:r w:rsidRPr="009647F6">
        <w:rPr>
          <w:b/>
          <w:color w:val="000000" w:themeColor="text1"/>
        </w:rPr>
        <w:t xml:space="preserve">) </w:t>
      </w:r>
      <w:r>
        <w:rPr>
          <w:b/>
          <w:color w:val="000000" w:themeColor="text1"/>
        </w:rPr>
        <w:t xml:space="preserve">отказаться налогоплательщику-физическому лицу от получения документов от налоговых органов в </w:t>
      </w:r>
      <w:r w:rsidR="006E3619">
        <w:rPr>
          <w:b/>
          <w:color w:val="000000" w:themeColor="text1"/>
        </w:rPr>
        <w:t>бумажном</w:t>
      </w:r>
      <w:bookmarkStart w:id="0" w:name="_GoBack"/>
      <w:bookmarkEnd w:id="0"/>
      <w:r>
        <w:rPr>
          <w:b/>
          <w:color w:val="000000" w:themeColor="text1"/>
        </w:rPr>
        <w:t xml:space="preserve"> виде</w:t>
      </w:r>
    </w:p>
    <w:p w:rsidR="008C74D7" w:rsidRDefault="004A0145" w:rsidP="00A47D44">
      <w:r>
        <w:t xml:space="preserve"> </w:t>
      </w:r>
    </w:p>
    <w:p w:rsidR="004A0145" w:rsidRDefault="004A0145" w:rsidP="004A0145">
      <w:pPr>
        <w:pStyle w:val="a3"/>
        <w:numPr>
          <w:ilvl w:val="0"/>
          <w:numId w:val="1"/>
        </w:numPr>
      </w:pPr>
      <w:r w:rsidRPr="004A0145">
        <w:t>Заходим на официальный сайт ФНС</w:t>
      </w:r>
      <w:r>
        <w:t xml:space="preserve"> России</w:t>
      </w:r>
      <w:r w:rsidRPr="004A0145">
        <w:t xml:space="preserve"> по ссылке: www.nalog.gov.ru  в Личный кабинет налогоплательщика ФЛ:</w:t>
      </w:r>
    </w:p>
    <w:p w:rsidR="004A0145" w:rsidRDefault="004A0145" w:rsidP="004A014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791844</wp:posOffset>
                </wp:positionV>
                <wp:extent cx="978408" cy="257175"/>
                <wp:effectExtent l="19050" t="19050" r="12700" b="47625"/>
                <wp:wrapNone/>
                <wp:docPr id="6" name="Стрелка вле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571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C0AA2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" o:spid="_x0000_s1026" type="#_x0000_t66" style="position:absolute;margin-left:206.7pt;margin-top:62.35pt;width:77.0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" adj="2839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86B538">
            <wp:extent cx="5630545" cy="3846830"/>
            <wp:effectExtent l="0" t="0" r="825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58B" w:rsidRDefault="00A47D44" w:rsidP="00A47D44">
      <w:pPr>
        <w:pStyle w:val="a3"/>
        <w:numPr>
          <w:ilvl w:val="0"/>
          <w:numId w:val="1"/>
        </w:numPr>
      </w:pPr>
      <w:r>
        <w:t>Заходим в личный кабинет с помощью логина (ИНН) и пароля, которые указаны в регистрационной карте (выдаёт инспекция</w:t>
      </w:r>
      <w:r w:rsidR="004A0145">
        <w:t xml:space="preserve"> или МФЦ</w:t>
      </w:r>
      <w:r>
        <w:t xml:space="preserve">) </w:t>
      </w:r>
      <w:r w:rsidR="004A0145">
        <w:t>или с помощью логина и пароля от</w:t>
      </w:r>
      <w:r>
        <w:t xml:space="preserve"> </w:t>
      </w:r>
      <w:proofErr w:type="spellStart"/>
      <w:r>
        <w:t>Госуслуг</w:t>
      </w:r>
      <w:proofErr w:type="spellEnd"/>
      <w:r>
        <w:t>.</w:t>
      </w:r>
    </w:p>
    <w:p w:rsidR="00A47D44" w:rsidRDefault="00A47D44" w:rsidP="00A47D44">
      <w:pPr>
        <w:pStyle w:val="a3"/>
      </w:pPr>
    </w:p>
    <w:p w:rsidR="00A47D44" w:rsidRDefault="00A47D44" w:rsidP="00A47D4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07915" cy="28956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216" cy="289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44" w:rsidRDefault="00A47D44" w:rsidP="00A47D44"/>
    <w:p w:rsidR="004A0145" w:rsidRDefault="004A0145" w:rsidP="00A47D44"/>
    <w:p w:rsidR="00A47D44" w:rsidRDefault="00A47D44" w:rsidP="00A47D44">
      <w:pPr>
        <w:pStyle w:val="a3"/>
        <w:numPr>
          <w:ilvl w:val="0"/>
          <w:numId w:val="1"/>
        </w:numPr>
      </w:pPr>
      <w:r>
        <w:t>В Профиле (человечек справа) заходим в «Настройки профиля»</w:t>
      </w:r>
    </w:p>
    <w:p w:rsidR="00A47D44" w:rsidRDefault="00A47D44" w:rsidP="00A47D44">
      <w:r>
        <w:rPr>
          <w:noProof/>
          <w:lang w:eastAsia="ru-RU"/>
        </w:rPr>
        <w:lastRenderedPageBreak/>
        <w:drawing>
          <wp:inline distT="0" distB="0" distL="0" distR="0">
            <wp:extent cx="5940425" cy="27940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44" w:rsidRDefault="00A47D44" w:rsidP="00A47D44">
      <w:pPr>
        <w:pStyle w:val="a3"/>
        <w:numPr>
          <w:ilvl w:val="0"/>
          <w:numId w:val="1"/>
        </w:numPr>
      </w:pPr>
      <w:r>
        <w:t>Слева заходим в «Уведомления»</w:t>
      </w:r>
    </w:p>
    <w:p w:rsidR="00A47D44" w:rsidRDefault="00A47D44" w:rsidP="00A47D44">
      <w:r>
        <w:rPr>
          <w:noProof/>
          <w:lang w:eastAsia="ru-RU"/>
        </w:rPr>
        <w:drawing>
          <wp:inline distT="0" distB="0" distL="0" distR="0">
            <wp:extent cx="5940425" cy="30073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44" w:rsidRDefault="00A47D44" w:rsidP="00A47D44">
      <w:pPr>
        <w:pStyle w:val="a3"/>
        <w:numPr>
          <w:ilvl w:val="0"/>
          <w:numId w:val="1"/>
        </w:numPr>
      </w:pPr>
      <w:r>
        <w:t>И нажимаем «Отказаться от получения». Далее следуете инструкции в Личном кабинете.</w:t>
      </w:r>
    </w:p>
    <w:p w:rsidR="00A47D44" w:rsidRPr="00A47D44" w:rsidRDefault="004A0145" w:rsidP="00A47D44">
      <w:r>
        <w:rPr>
          <w:noProof/>
          <w:lang w:eastAsia="ru-RU"/>
        </w:rPr>
        <w:drawing>
          <wp:inline distT="0" distB="0" distL="0" distR="0" wp14:anchorId="2C1D24D0">
            <wp:extent cx="5937885" cy="3084830"/>
            <wp:effectExtent l="0" t="0" r="571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7D44" w:rsidRPr="00A47D44" w:rsidSect="004A014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8DE"/>
    <w:multiLevelType w:val="hybridMultilevel"/>
    <w:tmpl w:val="F892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4"/>
    <w:rsid w:val="00201CAD"/>
    <w:rsid w:val="00281494"/>
    <w:rsid w:val="004A0145"/>
    <w:rsid w:val="006E3619"/>
    <w:rsid w:val="008C74D7"/>
    <w:rsid w:val="009647F6"/>
    <w:rsid w:val="00A47D44"/>
    <w:rsid w:val="00B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44"/>
    <w:pPr>
      <w:ind w:left="720"/>
      <w:contextualSpacing/>
    </w:pPr>
  </w:style>
  <w:style w:type="paragraph" w:styleId="a4">
    <w:name w:val="No Spacing"/>
    <w:uiPriority w:val="1"/>
    <w:qFormat/>
    <w:rsid w:val="008C74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4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47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44"/>
    <w:pPr>
      <w:ind w:left="720"/>
      <w:contextualSpacing/>
    </w:pPr>
  </w:style>
  <w:style w:type="paragraph" w:styleId="a4">
    <w:name w:val="No Spacing"/>
    <w:uiPriority w:val="1"/>
    <w:qFormat/>
    <w:rsid w:val="008C74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4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4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Семенчук Алина Юрьевна</dc:creator>
  <cp:keywords/>
  <dc:description/>
  <cp:lastModifiedBy>Дундукова Ирина Александровна</cp:lastModifiedBy>
  <cp:revision>8</cp:revision>
  <cp:lastPrinted>2024-04-03T09:13:00Z</cp:lastPrinted>
  <dcterms:created xsi:type="dcterms:W3CDTF">2024-03-28T08:22:00Z</dcterms:created>
  <dcterms:modified xsi:type="dcterms:W3CDTF">2024-05-15T14:47:00Z</dcterms:modified>
</cp:coreProperties>
</file>